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2BF3" w14:textId="77777777" w:rsidR="0004330C" w:rsidRPr="003F1E64" w:rsidRDefault="003F1E64" w:rsidP="0004330C">
      <w:pPr>
        <w:jc w:val="center"/>
        <w:rPr>
          <w:b/>
          <w:sz w:val="32"/>
          <w:szCs w:val="32"/>
        </w:rPr>
      </w:pPr>
      <w:r w:rsidRPr="003F1E64">
        <w:rPr>
          <w:b/>
          <w:sz w:val="32"/>
          <w:szCs w:val="32"/>
        </w:rPr>
        <w:t>REGULAMIN GMINNEGO</w:t>
      </w:r>
      <w:r w:rsidR="0004330C" w:rsidRPr="003F1E64">
        <w:rPr>
          <w:b/>
          <w:sz w:val="32"/>
          <w:szCs w:val="32"/>
        </w:rPr>
        <w:t xml:space="preserve"> KONKURS</w:t>
      </w:r>
      <w:r w:rsidRPr="003F1E64">
        <w:rPr>
          <w:b/>
          <w:sz w:val="32"/>
          <w:szCs w:val="32"/>
        </w:rPr>
        <w:t>U</w:t>
      </w:r>
      <w:r w:rsidR="0004330C" w:rsidRPr="003F1E64">
        <w:rPr>
          <w:b/>
          <w:sz w:val="32"/>
          <w:szCs w:val="32"/>
        </w:rPr>
        <w:t xml:space="preserve"> WIEŃCÓW DOŻYNKOWYCH</w:t>
      </w:r>
    </w:p>
    <w:p w14:paraId="65A8DAF2" w14:textId="77777777" w:rsidR="00F975AD" w:rsidRPr="003F1E64" w:rsidRDefault="00F975AD" w:rsidP="0004330C">
      <w:pPr>
        <w:jc w:val="center"/>
        <w:rPr>
          <w:b/>
          <w:sz w:val="32"/>
          <w:szCs w:val="32"/>
        </w:rPr>
      </w:pPr>
    </w:p>
    <w:p w14:paraId="19E475AB" w14:textId="77777777" w:rsidR="00D13BB8" w:rsidRDefault="00D13BB8" w:rsidP="00043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Dożynki Gminne</w:t>
      </w:r>
    </w:p>
    <w:p w14:paraId="6C82EF58" w14:textId="4C09F2B4" w:rsidR="00F975AD" w:rsidRPr="003F1E64" w:rsidRDefault="00D13BB8" w:rsidP="00043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Zakrzówek </w:t>
      </w:r>
      <w:r w:rsidR="006E12EC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 xml:space="preserve"> wrześ</w:t>
      </w:r>
      <w:r w:rsidR="00820E53" w:rsidRPr="003F1E64">
        <w:rPr>
          <w:b/>
          <w:sz w:val="32"/>
          <w:szCs w:val="32"/>
        </w:rPr>
        <w:t>nia</w:t>
      </w:r>
      <w:r w:rsidR="005205E7">
        <w:rPr>
          <w:b/>
          <w:sz w:val="32"/>
          <w:szCs w:val="32"/>
        </w:rPr>
        <w:t xml:space="preserve"> </w:t>
      </w:r>
      <w:r w:rsidR="00820E53" w:rsidRPr="003F1E64">
        <w:rPr>
          <w:b/>
          <w:sz w:val="32"/>
          <w:szCs w:val="32"/>
        </w:rPr>
        <w:t>202</w:t>
      </w:r>
      <w:r w:rsidR="006E12EC">
        <w:rPr>
          <w:b/>
          <w:sz w:val="32"/>
          <w:szCs w:val="32"/>
        </w:rPr>
        <w:t>3</w:t>
      </w:r>
      <w:r w:rsidR="00D6513A" w:rsidRPr="003F1E64">
        <w:rPr>
          <w:b/>
          <w:sz w:val="32"/>
          <w:szCs w:val="32"/>
        </w:rPr>
        <w:t xml:space="preserve"> </w:t>
      </w:r>
      <w:r w:rsidR="00F975AD" w:rsidRPr="003F1E64">
        <w:rPr>
          <w:b/>
          <w:sz w:val="32"/>
          <w:szCs w:val="32"/>
        </w:rPr>
        <w:t>r.</w:t>
      </w:r>
    </w:p>
    <w:p w14:paraId="7624F515" w14:textId="77777777" w:rsidR="0004330C" w:rsidRDefault="0004330C" w:rsidP="0004330C">
      <w:pPr>
        <w:jc w:val="center"/>
        <w:rPr>
          <w:b/>
          <w:sz w:val="38"/>
          <w:szCs w:val="38"/>
        </w:rPr>
      </w:pPr>
    </w:p>
    <w:p w14:paraId="02DB190C" w14:textId="77777777" w:rsidR="003F1E64" w:rsidRDefault="003F1E64" w:rsidP="003F1E64">
      <w:pPr>
        <w:jc w:val="center"/>
      </w:pPr>
      <w:r>
        <w:t>§ 1</w:t>
      </w:r>
    </w:p>
    <w:p w14:paraId="2A5CA2EC" w14:textId="77777777" w:rsidR="003F1E64" w:rsidRDefault="003F1E64" w:rsidP="003F1E64">
      <w:pPr>
        <w:jc w:val="center"/>
      </w:pPr>
      <w:r>
        <w:t>Postanowienia ogólne</w:t>
      </w:r>
    </w:p>
    <w:p w14:paraId="3EE30F1A" w14:textId="77777777" w:rsidR="003F1E64" w:rsidRPr="00EC25E4" w:rsidRDefault="00EC25E4" w:rsidP="00DF3CDD">
      <w:pPr>
        <w:widowControl/>
        <w:tabs>
          <w:tab w:val="left" w:pos="720"/>
        </w:tabs>
        <w:jc w:val="both"/>
      </w:pPr>
      <w:r w:rsidRPr="00EC25E4">
        <w:t xml:space="preserve">1. </w:t>
      </w:r>
      <w:r w:rsidR="003F1E64" w:rsidRPr="00EC25E4">
        <w:t>Organizatorzy:</w:t>
      </w:r>
    </w:p>
    <w:p w14:paraId="27C74159" w14:textId="77777777" w:rsidR="003F1E64" w:rsidRDefault="003F1E64" w:rsidP="00DF3CDD">
      <w:pPr>
        <w:jc w:val="both"/>
      </w:pPr>
      <w:r>
        <w:t>- Gmin</w:t>
      </w:r>
      <w:r w:rsidR="00DF3CDD">
        <w:t>a</w:t>
      </w:r>
      <w:r>
        <w:t xml:space="preserve"> Zakrzówek,</w:t>
      </w:r>
    </w:p>
    <w:p w14:paraId="2222B233" w14:textId="77777777" w:rsidR="006077B5" w:rsidRDefault="006077B5" w:rsidP="00DF3CDD">
      <w:pPr>
        <w:jc w:val="both"/>
      </w:pPr>
      <w:r>
        <w:t xml:space="preserve">- Centrum Kultury i Biblioteki w Gminie Zakrzówek </w:t>
      </w:r>
    </w:p>
    <w:p w14:paraId="281B1137" w14:textId="77777777" w:rsidR="003F1E64" w:rsidRDefault="003F1E64" w:rsidP="00DF3CDD">
      <w:pPr>
        <w:ind w:left="720"/>
        <w:jc w:val="both"/>
      </w:pPr>
    </w:p>
    <w:p w14:paraId="317037C8" w14:textId="77777777" w:rsidR="003F1E64" w:rsidRPr="00EC25E4" w:rsidRDefault="00EC25E4" w:rsidP="00DF3CDD">
      <w:pPr>
        <w:widowControl/>
        <w:tabs>
          <w:tab w:val="left" w:pos="720"/>
        </w:tabs>
        <w:jc w:val="both"/>
      </w:pPr>
      <w:r w:rsidRPr="00EC25E4">
        <w:t xml:space="preserve">2. </w:t>
      </w:r>
      <w:r w:rsidR="003F1E64" w:rsidRPr="00EC25E4">
        <w:t>Cel konkursu:</w:t>
      </w:r>
    </w:p>
    <w:p w14:paraId="3918D477" w14:textId="77777777" w:rsidR="003F1E64" w:rsidRDefault="003F1E64" w:rsidP="00DF3CDD">
      <w:pPr>
        <w:jc w:val="both"/>
      </w:pPr>
      <w:r>
        <w:t>- upowszechnienie, kultywowanie i promocja kultury ludowej</w:t>
      </w:r>
      <w:r w:rsidR="003509A5">
        <w:t xml:space="preserve"> </w:t>
      </w:r>
    </w:p>
    <w:p w14:paraId="089BA6C9" w14:textId="77777777" w:rsidR="003509A5" w:rsidRDefault="003509A5" w:rsidP="00DF3CDD">
      <w:pPr>
        <w:jc w:val="both"/>
      </w:pPr>
      <w:r>
        <w:t>- promocja dziedzictwa kulturowego regionu</w:t>
      </w:r>
    </w:p>
    <w:p w14:paraId="565A206B" w14:textId="77777777" w:rsidR="003509A5" w:rsidRDefault="003F1E64" w:rsidP="00DF3CDD">
      <w:pPr>
        <w:jc w:val="both"/>
      </w:pPr>
      <w:r>
        <w:t>- prezentacja wieńców z terenu Gminy Zakrzówek</w:t>
      </w:r>
    </w:p>
    <w:p w14:paraId="5A9A99F0" w14:textId="77777777" w:rsidR="003509A5" w:rsidRDefault="003509A5" w:rsidP="00DF3CDD">
      <w:pPr>
        <w:ind w:left="720"/>
        <w:jc w:val="both"/>
      </w:pPr>
    </w:p>
    <w:p w14:paraId="781069B2" w14:textId="77777777" w:rsidR="003F1E64" w:rsidRPr="00EC25E4" w:rsidRDefault="00EC25E4" w:rsidP="00DF3CDD">
      <w:pPr>
        <w:jc w:val="both"/>
        <w:rPr>
          <w:b/>
        </w:rPr>
      </w:pPr>
      <w:r w:rsidRPr="00EC25E4">
        <w:t xml:space="preserve">3. </w:t>
      </w:r>
      <w:r w:rsidR="003509A5" w:rsidRPr="00EC25E4">
        <w:t>Przedmiot konkursu</w:t>
      </w:r>
      <w:r w:rsidR="003509A5" w:rsidRPr="00EC25E4">
        <w:rPr>
          <w:b/>
        </w:rPr>
        <w:t>:</w:t>
      </w:r>
    </w:p>
    <w:p w14:paraId="28B3C5E1" w14:textId="77777777" w:rsidR="003509A5" w:rsidRDefault="003509A5" w:rsidP="00DF3CDD">
      <w:pPr>
        <w:jc w:val="both"/>
      </w:pPr>
      <w:r>
        <w:t>a) tradycyjny wieniec dożynkowy, wykonany zgodnie z dawnymi wieńcami dożynkowymi występującymi na danym terenie</w:t>
      </w:r>
    </w:p>
    <w:p w14:paraId="13BB1817" w14:textId="77777777" w:rsidR="003509A5" w:rsidRDefault="003509A5" w:rsidP="00DF3CDD">
      <w:pPr>
        <w:jc w:val="both"/>
      </w:pPr>
      <w:r>
        <w:t xml:space="preserve">b) współczesny wieniec dożynkowy, wykonany zgodnie ze współczesnymi trendami </w:t>
      </w:r>
      <w:r>
        <w:br/>
        <w:t>z wykorzystaniem dostępnych technik i materiałów</w:t>
      </w:r>
    </w:p>
    <w:p w14:paraId="0B97EB8C" w14:textId="77777777" w:rsidR="003F1E64" w:rsidRDefault="003F1E64" w:rsidP="003509A5"/>
    <w:p w14:paraId="5E340E62" w14:textId="77777777" w:rsidR="00EC25E4" w:rsidRDefault="00EC25E4" w:rsidP="003509A5">
      <w:pPr>
        <w:jc w:val="center"/>
      </w:pPr>
      <w:r>
        <w:t>§ 2</w:t>
      </w:r>
    </w:p>
    <w:p w14:paraId="0E18AC1B" w14:textId="77777777" w:rsidR="003509A5" w:rsidRDefault="003509A5" w:rsidP="003509A5">
      <w:pPr>
        <w:jc w:val="center"/>
      </w:pPr>
      <w:r>
        <w:t>Warunki uczestnictwa oraz terminy konkursu</w:t>
      </w:r>
    </w:p>
    <w:p w14:paraId="638F4DDD" w14:textId="77777777" w:rsidR="003509A5" w:rsidRDefault="003509A5" w:rsidP="003509A5">
      <w:pPr>
        <w:jc w:val="center"/>
      </w:pPr>
    </w:p>
    <w:p w14:paraId="0BAB111F" w14:textId="77777777" w:rsidR="003509A5" w:rsidRDefault="003509A5" w:rsidP="00DF3CDD">
      <w:pPr>
        <w:jc w:val="both"/>
      </w:pPr>
      <w:r>
        <w:t>1. W konkursie mogą uczestniczy</w:t>
      </w:r>
      <w:r w:rsidR="00776A2A">
        <w:t xml:space="preserve">ć wieńce dożynkowe przygotowane przez sołectwa, Koła Gospodyń Wiejskich, stowarzyszenia, grupy nieformalne </w:t>
      </w:r>
      <w:r w:rsidR="002F3996">
        <w:t xml:space="preserve">z terenu Gminy Zakrzówek, zwane dalej </w:t>
      </w:r>
      <w:r w:rsidR="008F55FD">
        <w:t>g</w:t>
      </w:r>
      <w:r>
        <w:t xml:space="preserve">rupą wieńcową. </w:t>
      </w:r>
    </w:p>
    <w:p w14:paraId="3CBC9313" w14:textId="77777777" w:rsidR="003509A5" w:rsidRDefault="003509A5" w:rsidP="00DF3CDD">
      <w:pPr>
        <w:jc w:val="both"/>
      </w:pPr>
      <w:r>
        <w:t>2. Każda Grupa wi</w:t>
      </w:r>
      <w:r w:rsidR="002F3996">
        <w:t>eńcowa może zgłosić do konkursu jeden wieniec</w:t>
      </w:r>
      <w:r>
        <w:t xml:space="preserve"> </w:t>
      </w:r>
      <w:r w:rsidR="002F3996">
        <w:t>w wybranej kategorii</w:t>
      </w:r>
      <w:r>
        <w:t xml:space="preserve">. </w:t>
      </w:r>
    </w:p>
    <w:p w14:paraId="29631E50" w14:textId="79C5E435" w:rsidR="002F3996" w:rsidRDefault="003509A5" w:rsidP="00DF3CDD">
      <w:pPr>
        <w:jc w:val="both"/>
      </w:pPr>
      <w:r>
        <w:t xml:space="preserve">3. </w:t>
      </w:r>
      <w:r w:rsidR="002F3996">
        <w:t>Grupa wieńcowa zainteresowana udziałem powinna przesłać/dostarczyć</w:t>
      </w:r>
      <w:r>
        <w:t xml:space="preserve"> wypełnioną Kartę zgłoszenio</w:t>
      </w:r>
      <w:r w:rsidR="002F3996">
        <w:t>wą stanowiącą załącznik</w:t>
      </w:r>
      <w:r>
        <w:t xml:space="preserve"> do niniejszego Regulaminu </w:t>
      </w:r>
      <w:r w:rsidR="002F3996">
        <w:t xml:space="preserve">na adres Centrum Kultury </w:t>
      </w:r>
      <w:r w:rsidR="00DF3CDD">
        <w:br/>
      </w:r>
      <w:r w:rsidR="002F3996">
        <w:t xml:space="preserve">i Biblioteki w Gminie Zakrzówek w </w:t>
      </w:r>
      <w:r>
        <w:t>termin</w:t>
      </w:r>
      <w:r w:rsidR="002F3996">
        <w:t>ie do dnia</w:t>
      </w:r>
      <w:r w:rsidR="00D13BB8">
        <w:rPr>
          <w:b/>
        </w:rPr>
        <w:t xml:space="preserve"> 3</w:t>
      </w:r>
      <w:r w:rsidR="002F3996" w:rsidRPr="002F3996">
        <w:rPr>
          <w:b/>
        </w:rPr>
        <w:t>0</w:t>
      </w:r>
      <w:r w:rsidRPr="002F3996">
        <w:rPr>
          <w:b/>
        </w:rPr>
        <w:t xml:space="preserve"> sierpnia 202</w:t>
      </w:r>
      <w:r w:rsidR="006E12EC">
        <w:rPr>
          <w:b/>
        </w:rPr>
        <w:t>3</w:t>
      </w:r>
      <w:r w:rsidRPr="002F3996">
        <w:rPr>
          <w:b/>
        </w:rPr>
        <w:t xml:space="preserve"> r</w:t>
      </w:r>
      <w:r>
        <w:t xml:space="preserve">. </w:t>
      </w:r>
    </w:p>
    <w:p w14:paraId="5A8EB7CE" w14:textId="77777777" w:rsidR="002F3996" w:rsidRDefault="002F3996" w:rsidP="00DF3CDD">
      <w:pPr>
        <w:jc w:val="both"/>
      </w:pPr>
      <w:r>
        <w:t>4. Wieńce uczestniczące Konkursie nie powinny przekraczać rozmiarów:</w:t>
      </w:r>
    </w:p>
    <w:p w14:paraId="302E4463" w14:textId="77777777" w:rsidR="002F3996" w:rsidRDefault="002F3996" w:rsidP="00DF3CDD">
      <w:pPr>
        <w:jc w:val="both"/>
      </w:pPr>
      <w:r>
        <w:t xml:space="preserve"> a) wysokość do 180 cm;</w:t>
      </w:r>
    </w:p>
    <w:p w14:paraId="7A0248AD" w14:textId="77777777" w:rsidR="002F3996" w:rsidRDefault="002F3996" w:rsidP="00DF3CDD">
      <w:pPr>
        <w:jc w:val="both"/>
      </w:pPr>
      <w:r>
        <w:t xml:space="preserve"> b) szerokość w podstawie oraz w średnicy na całej wysokości wieńca do 150 cm;</w:t>
      </w:r>
    </w:p>
    <w:p w14:paraId="44AB1653" w14:textId="77777777" w:rsidR="002F3996" w:rsidRDefault="008F55FD" w:rsidP="00DF3CDD">
      <w:pPr>
        <w:jc w:val="both"/>
      </w:pPr>
      <w:r>
        <w:t>5</w:t>
      </w:r>
      <w:r w:rsidR="002F3996">
        <w:t>. Konstrukcja wieńców powinna umożliwiać ich samodzielne przenoszenie</w:t>
      </w:r>
      <w:r>
        <w:t xml:space="preserve"> przez</w:t>
      </w:r>
      <w:r w:rsidR="002F3996">
        <w:t xml:space="preserve"> grup</w:t>
      </w:r>
      <w:r>
        <w:t>ę wieńcową</w:t>
      </w:r>
      <w:r w:rsidR="002F3996">
        <w:t xml:space="preserve"> podczas</w:t>
      </w:r>
      <w:r>
        <w:t xml:space="preserve"> Mszy św. dziękczynnej oraz na stadionie gdzie odbędą się dalsze uroczystości dożynkowe</w:t>
      </w:r>
      <w:r w:rsidR="002F3996">
        <w:t xml:space="preserve">. </w:t>
      </w:r>
    </w:p>
    <w:p w14:paraId="72844331" w14:textId="77777777" w:rsidR="002F3996" w:rsidRDefault="00D13BB8" w:rsidP="002F3996">
      <w:r>
        <w:t xml:space="preserve"> </w:t>
      </w:r>
    </w:p>
    <w:p w14:paraId="5712B539" w14:textId="77777777" w:rsidR="008F55FD" w:rsidRDefault="008F55FD" w:rsidP="008F55FD">
      <w:pPr>
        <w:jc w:val="center"/>
      </w:pPr>
      <w:r>
        <w:t>§</w:t>
      </w:r>
      <w:r w:rsidR="00EC25E4">
        <w:t xml:space="preserve"> 3</w:t>
      </w:r>
    </w:p>
    <w:p w14:paraId="03BF2074" w14:textId="77777777" w:rsidR="008F55FD" w:rsidRDefault="008F55FD" w:rsidP="008F55FD">
      <w:pPr>
        <w:jc w:val="center"/>
      </w:pPr>
      <w:r>
        <w:t>Komisja konkursowa</w:t>
      </w:r>
    </w:p>
    <w:p w14:paraId="564CC653" w14:textId="77777777" w:rsidR="008F55FD" w:rsidRDefault="008F55FD" w:rsidP="008F55FD">
      <w:pPr>
        <w:jc w:val="center"/>
      </w:pPr>
    </w:p>
    <w:p w14:paraId="5A61433B" w14:textId="77777777" w:rsidR="008F55FD" w:rsidRDefault="008F55FD" w:rsidP="00DF3CDD">
      <w:pPr>
        <w:jc w:val="both"/>
      </w:pPr>
      <w:r>
        <w:t>1.  Do oceny zgłoszonych wieńców dożynkowych Org</w:t>
      </w:r>
      <w:r w:rsidR="00D77B9C">
        <w:t>anizator powoła K</w:t>
      </w:r>
      <w:r>
        <w:t xml:space="preserve">omisję </w:t>
      </w:r>
      <w:r w:rsidR="00D77B9C">
        <w:t>Konkursową</w:t>
      </w:r>
      <w:r>
        <w:t xml:space="preserve">. </w:t>
      </w:r>
    </w:p>
    <w:p w14:paraId="605D098B" w14:textId="77777777" w:rsidR="008F55FD" w:rsidRDefault="008F55FD" w:rsidP="00DF3CDD">
      <w:pPr>
        <w:jc w:val="both"/>
      </w:pPr>
      <w:r>
        <w:t xml:space="preserve">2. Z prac Komisji Konkursowej zostanie sporządzony protokół podpisany przez wszystkich jej członków. </w:t>
      </w:r>
    </w:p>
    <w:p w14:paraId="6C4414E7" w14:textId="77777777" w:rsidR="0004330C" w:rsidRPr="00D77B9C" w:rsidRDefault="008F55FD" w:rsidP="00DF3CDD">
      <w:pPr>
        <w:jc w:val="both"/>
      </w:pPr>
      <w:r>
        <w:t xml:space="preserve">3. Decyzja Komisji Konkursowej jest ostateczna i nie </w:t>
      </w:r>
      <w:r w:rsidR="00D77B9C">
        <w:t>podlega odwołani</w:t>
      </w:r>
      <w:r>
        <w:t xml:space="preserve">. </w:t>
      </w:r>
    </w:p>
    <w:p w14:paraId="0AE2C1FB" w14:textId="77777777" w:rsidR="00D77B9C" w:rsidRDefault="00D77B9C" w:rsidP="00D77B9C">
      <w:pPr>
        <w:jc w:val="center"/>
      </w:pPr>
    </w:p>
    <w:p w14:paraId="38386891" w14:textId="77777777" w:rsidR="00D77B9C" w:rsidRDefault="00D77B9C" w:rsidP="00D77B9C">
      <w:pPr>
        <w:jc w:val="center"/>
      </w:pPr>
      <w:r>
        <w:t xml:space="preserve">§ </w:t>
      </w:r>
      <w:r w:rsidR="00EC25E4">
        <w:t>4</w:t>
      </w:r>
    </w:p>
    <w:p w14:paraId="671046DC" w14:textId="77777777" w:rsidR="00D77B9C" w:rsidRDefault="00D77B9C" w:rsidP="00D77B9C">
      <w:pPr>
        <w:jc w:val="center"/>
      </w:pPr>
      <w:r>
        <w:t>Kryteria oceny</w:t>
      </w:r>
    </w:p>
    <w:p w14:paraId="767B4AFF" w14:textId="77777777" w:rsidR="00EC25E4" w:rsidRDefault="00EC25E4" w:rsidP="00D77B9C">
      <w:pPr>
        <w:jc w:val="center"/>
      </w:pPr>
    </w:p>
    <w:p w14:paraId="72F91A1C" w14:textId="77777777" w:rsidR="00D77B9C" w:rsidRDefault="00D77B9C" w:rsidP="00DF3CDD">
      <w:pPr>
        <w:jc w:val="both"/>
      </w:pPr>
      <w:r>
        <w:t xml:space="preserve">1. Komisja Konkursowa oceni wieńce w kategorii: </w:t>
      </w:r>
    </w:p>
    <w:p w14:paraId="596B9F94" w14:textId="77777777" w:rsidR="00D77B9C" w:rsidRDefault="00D77B9C" w:rsidP="00DF3CDD">
      <w:pPr>
        <w:jc w:val="both"/>
      </w:pPr>
      <w:r>
        <w:t xml:space="preserve">a) tradycyjny wieniec dożynkowy </w:t>
      </w:r>
    </w:p>
    <w:p w14:paraId="10D5D0E7" w14:textId="77777777" w:rsidR="00D77B9C" w:rsidRDefault="00D77B9C" w:rsidP="00DF3CDD">
      <w:pPr>
        <w:jc w:val="both"/>
      </w:pPr>
      <w:r>
        <w:t xml:space="preserve">b) współczesny wieniec dożynkowy </w:t>
      </w:r>
    </w:p>
    <w:p w14:paraId="75BBE31D" w14:textId="77777777" w:rsidR="00D77B9C" w:rsidRDefault="00D77B9C" w:rsidP="00DF3CDD">
      <w:pPr>
        <w:jc w:val="both"/>
      </w:pPr>
      <w:r>
        <w:lastRenderedPageBreak/>
        <w:t xml:space="preserve">2. Tradycyjne wieńce dożynkowy oceniane zostaną według poniższych kryteriów: </w:t>
      </w:r>
    </w:p>
    <w:p w14:paraId="4404CE64" w14:textId="77777777" w:rsidR="00D77B9C" w:rsidRDefault="00D77B9C" w:rsidP="00DF3CDD">
      <w:pPr>
        <w:jc w:val="both"/>
      </w:pPr>
      <w:r>
        <w:t>a) zgodność z tradycją w zakresie</w:t>
      </w:r>
      <w:r w:rsidR="00AE405E">
        <w:t xml:space="preserve"> </w:t>
      </w:r>
      <w:r>
        <w:t>formy, techniki wykonania i materiału użytych do powstania wieńca (</w:t>
      </w:r>
      <w:r w:rsidR="00AE405E">
        <w:t>zboża, owoce, warzywa, kwiaty, zioła)</w:t>
      </w:r>
    </w:p>
    <w:p w14:paraId="076E99BD" w14:textId="77777777" w:rsidR="00D77B9C" w:rsidRDefault="00AE405E" w:rsidP="00DF3CDD">
      <w:pPr>
        <w:jc w:val="both"/>
      </w:pPr>
      <w:r>
        <w:t xml:space="preserve">b) walory estetyczne </w:t>
      </w:r>
    </w:p>
    <w:p w14:paraId="390C9F1C" w14:textId="77777777" w:rsidR="00D77B9C" w:rsidRDefault="00AE405E" w:rsidP="00DF3CDD">
      <w:pPr>
        <w:jc w:val="both"/>
      </w:pPr>
      <w:r>
        <w:t>c)</w:t>
      </w:r>
      <w:r w:rsidR="00D77B9C">
        <w:t xml:space="preserve"> </w:t>
      </w:r>
      <w:r>
        <w:t>wartość artystyczna, nawiązujący</w:t>
      </w:r>
      <w:r w:rsidR="00D77B9C">
        <w:t xml:space="preserve"> formą do tradycyjnych wieńców dożynkowych </w:t>
      </w:r>
      <w:r>
        <w:t xml:space="preserve"> </w:t>
      </w:r>
      <w:r w:rsidR="00D77B9C">
        <w:t xml:space="preserve"> </w:t>
      </w:r>
    </w:p>
    <w:p w14:paraId="3440B889" w14:textId="77777777" w:rsidR="00D77B9C" w:rsidRDefault="00AE405E" w:rsidP="00DF3CDD">
      <w:pPr>
        <w:jc w:val="both"/>
      </w:pPr>
      <w:r>
        <w:t>d) ogólny wyraz artystyczny</w:t>
      </w:r>
    </w:p>
    <w:p w14:paraId="31F41E90" w14:textId="77777777" w:rsidR="00173614" w:rsidRDefault="00173614" w:rsidP="00DF3CDD">
      <w:pPr>
        <w:jc w:val="both"/>
      </w:pPr>
      <w:r>
        <w:t xml:space="preserve">3. Współczesne wieńce dożynkowy oceniane zostaną według poniższych kryteriów: </w:t>
      </w:r>
    </w:p>
    <w:p w14:paraId="7D453607" w14:textId="77777777" w:rsidR="00173614" w:rsidRDefault="00173614" w:rsidP="00DF3CDD">
      <w:pPr>
        <w:jc w:val="both"/>
      </w:pPr>
      <w:r>
        <w:t xml:space="preserve">a) sposób wykonania zgodny ze współczesnymi trendami, z wykorzystaniem wszelkich dostępnych technik i materiałów  </w:t>
      </w:r>
    </w:p>
    <w:p w14:paraId="6336A1D4" w14:textId="77777777" w:rsidR="00173614" w:rsidRDefault="00173614" w:rsidP="00DF3CDD">
      <w:pPr>
        <w:jc w:val="both"/>
      </w:pPr>
      <w:r>
        <w:t xml:space="preserve">b) walory estetyczne </w:t>
      </w:r>
    </w:p>
    <w:p w14:paraId="41EB2273" w14:textId="77777777" w:rsidR="00173614" w:rsidRDefault="00173614" w:rsidP="00DF3CDD">
      <w:pPr>
        <w:jc w:val="both"/>
      </w:pPr>
      <w:r>
        <w:t>c) ogólny wyraz artystyczny</w:t>
      </w:r>
    </w:p>
    <w:p w14:paraId="749566D9" w14:textId="77777777" w:rsidR="00173614" w:rsidRDefault="00173614" w:rsidP="00D77B9C"/>
    <w:p w14:paraId="22978134" w14:textId="77777777" w:rsidR="00AE405E" w:rsidRDefault="00AE405E" w:rsidP="00AE405E">
      <w:pPr>
        <w:jc w:val="center"/>
      </w:pPr>
      <w:r>
        <w:t xml:space="preserve">§ </w:t>
      </w:r>
      <w:r w:rsidR="00EC25E4">
        <w:t>5</w:t>
      </w:r>
      <w:r>
        <w:t xml:space="preserve"> </w:t>
      </w:r>
    </w:p>
    <w:p w14:paraId="294470CC" w14:textId="77777777" w:rsidR="00AE405E" w:rsidRDefault="00AE405E" w:rsidP="00AE405E">
      <w:pPr>
        <w:jc w:val="center"/>
      </w:pPr>
      <w:r>
        <w:t>Przebieg konkursu</w:t>
      </w:r>
    </w:p>
    <w:p w14:paraId="41A811D5" w14:textId="77777777" w:rsidR="006077B5" w:rsidRDefault="006077B5" w:rsidP="00AE405E">
      <w:pPr>
        <w:jc w:val="center"/>
      </w:pPr>
    </w:p>
    <w:p w14:paraId="67C0FC68" w14:textId="41660E40" w:rsidR="00AE405E" w:rsidRDefault="00AE405E" w:rsidP="00DF3CDD">
      <w:pPr>
        <w:jc w:val="both"/>
      </w:pPr>
      <w:r>
        <w:t>1.  Ocena wieńców przez Komisję Konkursową,  rozstrzygniecie konkursu oraz ogłoszenie wyników nas</w:t>
      </w:r>
      <w:r w:rsidR="00D13BB8">
        <w:t xml:space="preserve">tąpi podczas Dożynek Gminnych </w:t>
      </w:r>
      <w:r w:rsidR="006E12EC">
        <w:t>03</w:t>
      </w:r>
      <w:r w:rsidR="00D13BB8">
        <w:t xml:space="preserve"> wrześ</w:t>
      </w:r>
      <w:r>
        <w:t>nia 202</w:t>
      </w:r>
      <w:r w:rsidR="006E12EC">
        <w:t>3</w:t>
      </w:r>
      <w:r>
        <w:t xml:space="preserve"> roku na stadionie sportowym </w:t>
      </w:r>
      <w:r w:rsidR="009F1A09">
        <w:br/>
      </w:r>
      <w:r>
        <w:t xml:space="preserve">w Zakrzówku. </w:t>
      </w:r>
    </w:p>
    <w:p w14:paraId="71A00E6D" w14:textId="77777777" w:rsidR="00AE405E" w:rsidRDefault="00AE405E" w:rsidP="00DF3CDD">
      <w:pPr>
        <w:jc w:val="both"/>
      </w:pPr>
      <w:r>
        <w:t xml:space="preserve">2. W skład grupy wieńcowej może wchodzić maksymalnie 6 osób. </w:t>
      </w:r>
    </w:p>
    <w:p w14:paraId="245653FA" w14:textId="77777777" w:rsidR="00AE405E" w:rsidRDefault="009F1A09" w:rsidP="00DF3CDD">
      <w:pPr>
        <w:jc w:val="both"/>
      </w:pPr>
      <w:r>
        <w:t>.</w:t>
      </w:r>
      <w:r w:rsidR="00AE405E">
        <w:t xml:space="preserve"> </w:t>
      </w:r>
    </w:p>
    <w:p w14:paraId="1EE05259" w14:textId="77777777" w:rsidR="0004330C" w:rsidRDefault="0004330C" w:rsidP="002F3996">
      <w:pPr>
        <w:widowControl/>
        <w:tabs>
          <w:tab w:val="left" w:pos="720"/>
        </w:tabs>
        <w:jc w:val="both"/>
      </w:pPr>
    </w:p>
    <w:p w14:paraId="1EC3E079" w14:textId="77777777" w:rsidR="009F1A09" w:rsidRDefault="009F1A09" w:rsidP="009F1A09">
      <w:pPr>
        <w:jc w:val="center"/>
      </w:pPr>
      <w:r>
        <w:t xml:space="preserve">§ </w:t>
      </w:r>
      <w:r w:rsidR="00EC25E4">
        <w:t>6</w:t>
      </w:r>
    </w:p>
    <w:p w14:paraId="5B874803" w14:textId="77777777" w:rsidR="009F1A09" w:rsidRDefault="009F1A09" w:rsidP="009F1A09">
      <w:pPr>
        <w:jc w:val="center"/>
      </w:pPr>
      <w:r>
        <w:t>Nagrody</w:t>
      </w:r>
    </w:p>
    <w:p w14:paraId="6FE294EC" w14:textId="77777777" w:rsidR="006077B5" w:rsidRDefault="006077B5" w:rsidP="009F1A09">
      <w:pPr>
        <w:jc w:val="center"/>
      </w:pPr>
      <w:r>
        <w:t xml:space="preserve"> </w:t>
      </w:r>
    </w:p>
    <w:p w14:paraId="627808E9" w14:textId="77777777" w:rsidR="009F1A09" w:rsidRDefault="009F1A09" w:rsidP="00DF3CDD">
      <w:pPr>
        <w:jc w:val="both"/>
      </w:pPr>
      <w:r>
        <w:t xml:space="preserve">Dla uczestników poszczególnych kategorii przewidziano nagrody </w:t>
      </w:r>
      <w:r w:rsidR="005452B3">
        <w:t>i pamiątkowe dyplomy.</w:t>
      </w:r>
    </w:p>
    <w:p w14:paraId="31FAB121" w14:textId="77777777" w:rsidR="0004330C" w:rsidRDefault="0004330C" w:rsidP="00820E53">
      <w:pPr>
        <w:jc w:val="both"/>
        <w:rPr>
          <w:b/>
        </w:rPr>
      </w:pPr>
    </w:p>
    <w:p w14:paraId="796A1AB3" w14:textId="77777777" w:rsidR="006077B5" w:rsidRDefault="003F1E64" w:rsidP="006077B5">
      <w:pPr>
        <w:jc w:val="center"/>
      </w:pPr>
      <w:r>
        <w:t xml:space="preserve">§ </w:t>
      </w:r>
      <w:r w:rsidR="00EC25E4">
        <w:t>7</w:t>
      </w:r>
    </w:p>
    <w:p w14:paraId="768F2B74" w14:textId="77777777" w:rsidR="003F1E64" w:rsidRDefault="003F1E64" w:rsidP="006077B5">
      <w:pPr>
        <w:jc w:val="center"/>
      </w:pPr>
      <w:r>
        <w:t>Postanowienia końcowe</w:t>
      </w:r>
    </w:p>
    <w:p w14:paraId="6D82E6AA" w14:textId="77777777" w:rsidR="006077B5" w:rsidRDefault="006077B5" w:rsidP="003F1E64"/>
    <w:p w14:paraId="51D80CC1" w14:textId="77777777" w:rsidR="003F1E64" w:rsidRDefault="006077B5" w:rsidP="00DF3CDD">
      <w:pPr>
        <w:jc w:val="both"/>
      </w:pPr>
      <w:r>
        <w:t xml:space="preserve">1. Organizator konkursu zastrzega sobie prawo do publikacji nazwy grupy wieńcowej, </w:t>
      </w:r>
      <w:r w:rsidR="003F1E64">
        <w:t xml:space="preserve"> zdjęć osób, a także </w:t>
      </w:r>
      <w:r w:rsidR="00AE1EF8">
        <w:t>informacji o laureatach konkursu.</w:t>
      </w:r>
    </w:p>
    <w:p w14:paraId="686E31D6" w14:textId="77777777" w:rsidR="003F1E64" w:rsidRDefault="00AE1EF8" w:rsidP="00DF3CDD">
      <w:pPr>
        <w:jc w:val="both"/>
      </w:pPr>
      <w:r>
        <w:t>2</w:t>
      </w:r>
      <w:r w:rsidR="003F1E64">
        <w:t xml:space="preserve">. Organizator nie pokrywa żadnych kosztów poniesionych przez </w:t>
      </w:r>
      <w:r>
        <w:t xml:space="preserve">grupy wieńcowe związanych </w:t>
      </w:r>
      <w:r>
        <w:br/>
        <w:t>z udziałem</w:t>
      </w:r>
      <w:r w:rsidR="003F1E64">
        <w:t xml:space="preserve"> w konkursie. </w:t>
      </w:r>
    </w:p>
    <w:p w14:paraId="667AC3E5" w14:textId="77777777" w:rsidR="003F1E64" w:rsidRDefault="00AE1EF8" w:rsidP="00DF3CDD">
      <w:pPr>
        <w:jc w:val="both"/>
      </w:pPr>
      <w:r>
        <w:t>3</w:t>
      </w:r>
      <w:r w:rsidR="003F1E64">
        <w:t xml:space="preserve">. We wszystkich kwestiach spornych decyduje Komisja Konkursowa. </w:t>
      </w:r>
    </w:p>
    <w:p w14:paraId="0EBA0A47" w14:textId="77777777" w:rsidR="003F1E64" w:rsidRDefault="00AE1EF8" w:rsidP="00DF3CDD">
      <w:pPr>
        <w:jc w:val="both"/>
      </w:pPr>
      <w:r>
        <w:t>4</w:t>
      </w:r>
      <w:r w:rsidR="003F1E64">
        <w:t xml:space="preserve">. W sprawach nieuregulowanych w niniejszym Regulaminie zastosowanie mają odpowiednie przepisy obowiązującego prawa. </w:t>
      </w:r>
    </w:p>
    <w:p w14:paraId="1228F05B" w14:textId="77777777" w:rsidR="00AE1EF8" w:rsidRDefault="00AE1EF8" w:rsidP="00DF3CDD">
      <w:pPr>
        <w:jc w:val="both"/>
      </w:pPr>
      <w:r>
        <w:t>5</w:t>
      </w:r>
      <w:r w:rsidR="003F1E64">
        <w:t xml:space="preserve">. Dodatkowych informacji </w:t>
      </w:r>
      <w:r>
        <w:t>udziela Centrum Kultury i Biblioteki w Gminie Zakrzówek,</w:t>
      </w:r>
    </w:p>
    <w:p w14:paraId="47998D21" w14:textId="77777777" w:rsidR="003F1E64" w:rsidRDefault="00AE1EF8" w:rsidP="00DF3CDD">
      <w:pPr>
        <w:jc w:val="both"/>
      </w:pPr>
      <w:r>
        <w:t xml:space="preserve"> tel. 81 825 38 49</w:t>
      </w:r>
    </w:p>
    <w:p w14:paraId="68C7FC0F" w14:textId="77777777" w:rsidR="008B3DED" w:rsidRDefault="008B3DED" w:rsidP="0004330C">
      <w:pPr>
        <w:jc w:val="center"/>
      </w:pPr>
    </w:p>
    <w:p w14:paraId="5B1DB9D1" w14:textId="77777777" w:rsidR="008B3DED" w:rsidRDefault="008B3DED" w:rsidP="0004330C">
      <w:pPr>
        <w:jc w:val="center"/>
      </w:pPr>
    </w:p>
    <w:p w14:paraId="1E6E761F" w14:textId="77777777" w:rsidR="008B3DED" w:rsidRDefault="008B3DED" w:rsidP="0004330C">
      <w:pPr>
        <w:jc w:val="center"/>
      </w:pPr>
    </w:p>
    <w:p w14:paraId="0EB64C05" w14:textId="77777777" w:rsidR="008B3DED" w:rsidRDefault="008B3DED" w:rsidP="0004330C">
      <w:pPr>
        <w:jc w:val="center"/>
      </w:pPr>
    </w:p>
    <w:p w14:paraId="028F1D9C" w14:textId="77777777" w:rsidR="00AE1EF8" w:rsidRDefault="00AE1EF8" w:rsidP="0004330C">
      <w:pPr>
        <w:jc w:val="center"/>
      </w:pPr>
    </w:p>
    <w:p w14:paraId="476F8937" w14:textId="77777777" w:rsidR="00AE1EF8" w:rsidRDefault="00AE1EF8" w:rsidP="0004330C">
      <w:pPr>
        <w:jc w:val="center"/>
      </w:pPr>
    </w:p>
    <w:p w14:paraId="1CEFEEE2" w14:textId="77777777" w:rsidR="00AE1EF8" w:rsidRDefault="00AE1EF8" w:rsidP="0004330C">
      <w:pPr>
        <w:jc w:val="center"/>
      </w:pPr>
    </w:p>
    <w:p w14:paraId="3BAC0DCC" w14:textId="77777777" w:rsidR="005452B3" w:rsidRDefault="005452B3" w:rsidP="0004330C">
      <w:pPr>
        <w:jc w:val="center"/>
      </w:pPr>
    </w:p>
    <w:p w14:paraId="529A1FB4" w14:textId="77777777" w:rsidR="005452B3" w:rsidRDefault="005452B3" w:rsidP="0004330C">
      <w:pPr>
        <w:jc w:val="center"/>
      </w:pPr>
    </w:p>
    <w:p w14:paraId="7DBF1900" w14:textId="77777777" w:rsidR="005452B3" w:rsidRDefault="005452B3" w:rsidP="0004330C">
      <w:pPr>
        <w:jc w:val="center"/>
      </w:pPr>
    </w:p>
    <w:p w14:paraId="272F0252" w14:textId="77777777" w:rsidR="005452B3" w:rsidRDefault="005452B3" w:rsidP="0004330C">
      <w:pPr>
        <w:jc w:val="center"/>
      </w:pPr>
    </w:p>
    <w:p w14:paraId="5178DE3A" w14:textId="77777777" w:rsidR="005452B3" w:rsidRDefault="005452B3" w:rsidP="0004330C">
      <w:pPr>
        <w:jc w:val="center"/>
      </w:pPr>
    </w:p>
    <w:p w14:paraId="24F23A21" w14:textId="77777777" w:rsidR="005452B3" w:rsidRDefault="005452B3" w:rsidP="0004330C">
      <w:pPr>
        <w:jc w:val="center"/>
      </w:pPr>
    </w:p>
    <w:p w14:paraId="7BACBC68" w14:textId="77777777" w:rsidR="005452B3" w:rsidRDefault="005452B3" w:rsidP="0004330C">
      <w:pPr>
        <w:jc w:val="center"/>
      </w:pPr>
    </w:p>
    <w:p w14:paraId="2CC4D95E" w14:textId="77777777" w:rsidR="005452B3" w:rsidRDefault="005452B3" w:rsidP="0004330C">
      <w:pPr>
        <w:jc w:val="center"/>
      </w:pPr>
    </w:p>
    <w:p w14:paraId="16D3C118" w14:textId="77777777" w:rsidR="005452B3" w:rsidRDefault="005452B3" w:rsidP="0004330C">
      <w:pPr>
        <w:jc w:val="center"/>
      </w:pPr>
    </w:p>
    <w:p w14:paraId="54A3764E" w14:textId="77777777" w:rsidR="00AE1EF8" w:rsidRDefault="00AE1EF8" w:rsidP="0004330C">
      <w:pPr>
        <w:jc w:val="center"/>
      </w:pPr>
    </w:p>
    <w:p w14:paraId="1DFE7E35" w14:textId="77777777" w:rsidR="00AE1EF8" w:rsidRDefault="00AE1EF8" w:rsidP="0055714E"/>
    <w:p w14:paraId="473C71FF" w14:textId="77777777" w:rsidR="005452B3" w:rsidRDefault="005452B3" w:rsidP="0004330C">
      <w:pPr>
        <w:jc w:val="center"/>
        <w:rPr>
          <w:sz w:val="28"/>
          <w:szCs w:val="28"/>
        </w:rPr>
      </w:pPr>
    </w:p>
    <w:p w14:paraId="74EE2D0F" w14:textId="77777777" w:rsidR="00C13FF7" w:rsidRPr="00AE1EF8" w:rsidRDefault="00C13FF7" w:rsidP="0004330C">
      <w:pPr>
        <w:jc w:val="center"/>
        <w:rPr>
          <w:sz w:val="28"/>
          <w:szCs w:val="28"/>
        </w:rPr>
      </w:pPr>
      <w:r w:rsidRPr="00AE1EF8">
        <w:rPr>
          <w:sz w:val="28"/>
          <w:szCs w:val="28"/>
        </w:rPr>
        <w:t>Karta zgłoszenia</w:t>
      </w:r>
    </w:p>
    <w:p w14:paraId="70438817" w14:textId="77777777" w:rsidR="00C13FF7" w:rsidRPr="00AE1EF8" w:rsidRDefault="00C13FF7">
      <w:pPr>
        <w:jc w:val="center"/>
        <w:rPr>
          <w:sz w:val="28"/>
          <w:szCs w:val="28"/>
        </w:rPr>
      </w:pPr>
      <w:r w:rsidRPr="00AE1EF8">
        <w:rPr>
          <w:sz w:val="28"/>
          <w:szCs w:val="28"/>
        </w:rPr>
        <w:t>Gminny Konkurs Wieńców Dożynkowych</w:t>
      </w:r>
    </w:p>
    <w:p w14:paraId="69C8CD12" w14:textId="587578A7" w:rsidR="00C13FF7" w:rsidRPr="00AE1EF8" w:rsidRDefault="00C13FF7">
      <w:pPr>
        <w:jc w:val="center"/>
        <w:rPr>
          <w:sz w:val="28"/>
          <w:szCs w:val="28"/>
        </w:rPr>
      </w:pPr>
      <w:r w:rsidRPr="00AE1EF8">
        <w:rPr>
          <w:sz w:val="28"/>
          <w:szCs w:val="28"/>
        </w:rPr>
        <w:t xml:space="preserve">(zgłoszenia do </w:t>
      </w:r>
      <w:r w:rsidR="005452B3">
        <w:rPr>
          <w:sz w:val="28"/>
          <w:szCs w:val="28"/>
        </w:rPr>
        <w:t>3</w:t>
      </w:r>
      <w:r w:rsidR="00AE1EF8">
        <w:rPr>
          <w:sz w:val="28"/>
          <w:szCs w:val="28"/>
        </w:rPr>
        <w:t>0</w:t>
      </w:r>
      <w:r w:rsidRPr="00AE1EF8">
        <w:rPr>
          <w:sz w:val="28"/>
          <w:szCs w:val="28"/>
        </w:rPr>
        <w:t xml:space="preserve"> </w:t>
      </w:r>
      <w:r w:rsidR="006E12EC">
        <w:rPr>
          <w:sz w:val="28"/>
          <w:szCs w:val="28"/>
        </w:rPr>
        <w:t>sierpnia</w:t>
      </w:r>
      <w:r w:rsidR="005452B3">
        <w:rPr>
          <w:sz w:val="28"/>
          <w:szCs w:val="28"/>
        </w:rPr>
        <w:t xml:space="preserve"> 202</w:t>
      </w:r>
      <w:r w:rsidR="006E12EC">
        <w:rPr>
          <w:sz w:val="28"/>
          <w:szCs w:val="28"/>
        </w:rPr>
        <w:t>3</w:t>
      </w:r>
      <w:r w:rsidR="005778C0" w:rsidRPr="00AE1EF8">
        <w:rPr>
          <w:sz w:val="28"/>
          <w:szCs w:val="28"/>
        </w:rPr>
        <w:t xml:space="preserve"> </w:t>
      </w:r>
      <w:r w:rsidRPr="00AE1EF8">
        <w:rPr>
          <w:sz w:val="28"/>
          <w:szCs w:val="28"/>
        </w:rPr>
        <w:t>r.)</w:t>
      </w:r>
    </w:p>
    <w:p w14:paraId="577008F9" w14:textId="77777777" w:rsidR="00C13FF7" w:rsidRPr="00AE1EF8" w:rsidRDefault="00C13FF7">
      <w:pPr>
        <w:jc w:val="center"/>
        <w:rPr>
          <w:sz w:val="28"/>
          <w:szCs w:val="28"/>
        </w:rPr>
      </w:pPr>
    </w:p>
    <w:p w14:paraId="001525B5" w14:textId="77777777" w:rsidR="00C13FF7" w:rsidRPr="00AE1EF8" w:rsidRDefault="00C13FF7" w:rsidP="00F975AD">
      <w:pPr>
        <w:rPr>
          <w:sz w:val="28"/>
          <w:szCs w:val="28"/>
        </w:rPr>
      </w:pPr>
    </w:p>
    <w:p w14:paraId="46543DC9" w14:textId="77777777" w:rsidR="00C13FF7" w:rsidRPr="00AE1EF8" w:rsidRDefault="00C13FF7" w:rsidP="0004330C">
      <w:pPr>
        <w:numPr>
          <w:ilvl w:val="0"/>
          <w:numId w:val="3"/>
        </w:numPr>
        <w:rPr>
          <w:sz w:val="28"/>
          <w:szCs w:val="28"/>
        </w:rPr>
      </w:pPr>
      <w:r w:rsidRPr="00AE1EF8">
        <w:rPr>
          <w:sz w:val="28"/>
          <w:szCs w:val="28"/>
        </w:rPr>
        <w:t>Sołectwo</w:t>
      </w:r>
    </w:p>
    <w:p w14:paraId="28D3283B" w14:textId="77777777" w:rsidR="00F975AD" w:rsidRPr="00AE1EF8" w:rsidRDefault="00F975AD" w:rsidP="00F975AD">
      <w:pPr>
        <w:ind w:left="720"/>
        <w:rPr>
          <w:sz w:val="28"/>
          <w:szCs w:val="28"/>
        </w:rPr>
      </w:pPr>
    </w:p>
    <w:p w14:paraId="47BB293D" w14:textId="77777777" w:rsidR="00F975AD" w:rsidRPr="00AE1EF8" w:rsidRDefault="00F975AD" w:rsidP="00F975AD">
      <w:pPr>
        <w:ind w:left="360"/>
        <w:rPr>
          <w:sz w:val="28"/>
          <w:szCs w:val="28"/>
        </w:rPr>
      </w:pPr>
      <w:r w:rsidRPr="00AE1EF8">
        <w:rPr>
          <w:sz w:val="28"/>
          <w:szCs w:val="28"/>
        </w:rPr>
        <w:t>………………………………………………………</w:t>
      </w:r>
      <w:r w:rsidR="0077402C">
        <w:rPr>
          <w:sz w:val="28"/>
          <w:szCs w:val="28"/>
        </w:rPr>
        <w:t>……………………………</w:t>
      </w:r>
    </w:p>
    <w:p w14:paraId="7229DFC6" w14:textId="77777777" w:rsidR="00F975AD" w:rsidRPr="00AE1EF8" w:rsidRDefault="00AE1EF8" w:rsidP="00F975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7AAE3C" w14:textId="77777777" w:rsidR="00C13FF7" w:rsidRPr="00AE1EF8" w:rsidRDefault="00C13FF7">
      <w:pPr>
        <w:rPr>
          <w:sz w:val="28"/>
          <w:szCs w:val="28"/>
        </w:rPr>
      </w:pPr>
    </w:p>
    <w:p w14:paraId="3C7AFEA7" w14:textId="77777777" w:rsidR="00F975AD" w:rsidRPr="00AE1EF8" w:rsidRDefault="00C13FF7" w:rsidP="00F975AD">
      <w:pPr>
        <w:numPr>
          <w:ilvl w:val="0"/>
          <w:numId w:val="3"/>
        </w:numPr>
        <w:rPr>
          <w:sz w:val="28"/>
          <w:szCs w:val="28"/>
        </w:rPr>
      </w:pPr>
      <w:r w:rsidRPr="00AE1EF8">
        <w:rPr>
          <w:sz w:val="28"/>
          <w:szCs w:val="28"/>
        </w:rPr>
        <w:t>Nazwa grupy wieńcowej</w:t>
      </w:r>
    </w:p>
    <w:p w14:paraId="558811C0" w14:textId="77777777" w:rsidR="00F975AD" w:rsidRPr="00AE1EF8" w:rsidRDefault="00F975AD" w:rsidP="00F975AD">
      <w:pPr>
        <w:ind w:left="720"/>
        <w:rPr>
          <w:sz w:val="28"/>
          <w:szCs w:val="28"/>
        </w:rPr>
      </w:pPr>
    </w:p>
    <w:p w14:paraId="601DDEB8" w14:textId="77777777" w:rsidR="00F975AD" w:rsidRDefault="00F975AD" w:rsidP="00F975AD">
      <w:pPr>
        <w:ind w:left="360"/>
        <w:rPr>
          <w:sz w:val="28"/>
          <w:szCs w:val="28"/>
        </w:rPr>
      </w:pPr>
      <w:r w:rsidRPr="00AE1EF8">
        <w:rPr>
          <w:sz w:val="28"/>
          <w:szCs w:val="28"/>
        </w:rPr>
        <w:t>………………………………………………………</w:t>
      </w:r>
      <w:r w:rsidR="0077402C">
        <w:rPr>
          <w:sz w:val="28"/>
          <w:szCs w:val="28"/>
        </w:rPr>
        <w:t>……………………………</w:t>
      </w:r>
    </w:p>
    <w:p w14:paraId="74F62F3A" w14:textId="77777777" w:rsidR="0055714E" w:rsidRDefault="0055714E" w:rsidP="00F975AD">
      <w:pPr>
        <w:ind w:left="360"/>
        <w:rPr>
          <w:sz w:val="28"/>
          <w:szCs w:val="28"/>
        </w:rPr>
      </w:pPr>
    </w:p>
    <w:p w14:paraId="237EC3FA" w14:textId="77777777" w:rsidR="0055714E" w:rsidRDefault="0055714E" w:rsidP="0055714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Kategoria</w:t>
      </w:r>
    </w:p>
    <w:p w14:paraId="513103B1" w14:textId="77777777" w:rsidR="0055714E" w:rsidRDefault="0055714E" w:rsidP="0055714E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91706" wp14:editId="2AC52D9A">
                <wp:simplePos x="0" y="0"/>
                <wp:positionH relativeFrom="column">
                  <wp:posOffset>222885</wp:posOffset>
                </wp:positionH>
                <wp:positionV relativeFrom="paragraph">
                  <wp:posOffset>185420</wp:posOffset>
                </wp:positionV>
                <wp:extent cx="247650" cy="2095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C1500" id="Prostokąt 1" o:spid="_x0000_s1026" style="position:absolute;margin-left:17.55pt;margin-top:14.6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" fillcolor="white [3201]" strokecolor="#70ad47 [3209]" strokeweight="1pt"/>
            </w:pict>
          </mc:Fallback>
        </mc:AlternateContent>
      </w:r>
    </w:p>
    <w:p w14:paraId="60678E24" w14:textId="77777777" w:rsidR="0055714E" w:rsidRDefault="0055714E" w:rsidP="0055714E">
      <w:pPr>
        <w:pStyle w:val="Akapitzlist"/>
        <w:ind w:firstLine="698"/>
        <w:rPr>
          <w:sz w:val="28"/>
          <w:szCs w:val="28"/>
        </w:rPr>
      </w:pPr>
      <w:r>
        <w:rPr>
          <w:sz w:val="28"/>
          <w:szCs w:val="28"/>
        </w:rPr>
        <w:t>Wieniec tradycyjny</w:t>
      </w:r>
    </w:p>
    <w:p w14:paraId="7FC4EA0B" w14:textId="77777777" w:rsidR="0055714E" w:rsidRDefault="0055714E" w:rsidP="0055714E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3406A" wp14:editId="057B09B0">
                <wp:simplePos x="0" y="0"/>
                <wp:positionH relativeFrom="column">
                  <wp:posOffset>222885</wp:posOffset>
                </wp:positionH>
                <wp:positionV relativeFrom="paragraph">
                  <wp:posOffset>196215</wp:posOffset>
                </wp:positionV>
                <wp:extent cx="24765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721A2" id="Prostokąt 2" o:spid="_x0000_s1026" style="position:absolute;margin-left:17.55pt;margin-top:15.4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" fillcolor="white [3201]" strokecolor="#70ad47 [3209]" strokeweight="1pt"/>
            </w:pict>
          </mc:Fallback>
        </mc:AlternateContent>
      </w:r>
    </w:p>
    <w:p w14:paraId="4053A893" w14:textId="77777777" w:rsidR="0055714E" w:rsidRPr="0055714E" w:rsidRDefault="0055714E" w:rsidP="0055714E">
      <w:pPr>
        <w:pStyle w:val="Akapitzlist"/>
        <w:ind w:firstLine="698"/>
        <w:rPr>
          <w:sz w:val="28"/>
          <w:szCs w:val="28"/>
        </w:rPr>
      </w:pPr>
      <w:r>
        <w:rPr>
          <w:sz w:val="28"/>
          <w:szCs w:val="28"/>
        </w:rPr>
        <w:t>Wieniec współczesny</w:t>
      </w:r>
    </w:p>
    <w:p w14:paraId="6476DD8D" w14:textId="77777777" w:rsidR="00F975AD" w:rsidRPr="00AE1EF8" w:rsidRDefault="00AE1EF8" w:rsidP="00F975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1E555F" w14:textId="77777777" w:rsidR="00C13FF7" w:rsidRPr="00AE1EF8" w:rsidRDefault="00C13FF7">
      <w:pPr>
        <w:rPr>
          <w:sz w:val="28"/>
          <w:szCs w:val="28"/>
        </w:rPr>
      </w:pPr>
    </w:p>
    <w:p w14:paraId="09BDED9D" w14:textId="77777777" w:rsidR="00C13FF7" w:rsidRPr="00AE1EF8" w:rsidRDefault="00C13FF7">
      <w:pPr>
        <w:numPr>
          <w:ilvl w:val="0"/>
          <w:numId w:val="3"/>
        </w:numPr>
        <w:rPr>
          <w:sz w:val="28"/>
          <w:szCs w:val="28"/>
        </w:rPr>
      </w:pPr>
      <w:r w:rsidRPr="00AE1EF8">
        <w:rPr>
          <w:sz w:val="28"/>
          <w:szCs w:val="28"/>
        </w:rPr>
        <w:t>Skład grupy wieńcowej</w:t>
      </w:r>
    </w:p>
    <w:p w14:paraId="56515A2E" w14:textId="77777777" w:rsidR="00C13FF7" w:rsidRPr="00AE1EF8" w:rsidRDefault="00C13FF7">
      <w:pPr>
        <w:rPr>
          <w:sz w:val="28"/>
          <w:szCs w:val="28"/>
        </w:rPr>
      </w:pPr>
    </w:p>
    <w:p w14:paraId="09FD6EC1" w14:textId="77777777" w:rsidR="00F975AD" w:rsidRPr="00AE1EF8" w:rsidRDefault="00F975AD" w:rsidP="00F975AD">
      <w:pPr>
        <w:ind w:left="360"/>
        <w:rPr>
          <w:sz w:val="28"/>
          <w:szCs w:val="28"/>
        </w:rPr>
      </w:pPr>
      <w:r w:rsidRPr="00AE1EF8">
        <w:rPr>
          <w:sz w:val="28"/>
          <w:szCs w:val="28"/>
        </w:rPr>
        <w:t>………………………………………………………..………………………………………………………..………………………………………………………</w:t>
      </w:r>
      <w:r w:rsidR="00AE1EF8">
        <w:rPr>
          <w:sz w:val="28"/>
          <w:szCs w:val="28"/>
        </w:rPr>
        <w:t>…</w:t>
      </w:r>
    </w:p>
    <w:p w14:paraId="5A8EA5FF" w14:textId="77777777" w:rsidR="00F975AD" w:rsidRPr="00AE1EF8" w:rsidRDefault="00F975AD" w:rsidP="00F975AD">
      <w:pPr>
        <w:ind w:left="360"/>
        <w:rPr>
          <w:sz w:val="28"/>
          <w:szCs w:val="28"/>
        </w:rPr>
      </w:pPr>
      <w:r w:rsidRPr="00AE1EF8">
        <w:rPr>
          <w:sz w:val="28"/>
          <w:szCs w:val="28"/>
        </w:rPr>
        <w:t>………………………………………………………..………………………………………………………..………………………………………………………</w:t>
      </w:r>
      <w:r w:rsidR="00AE1EF8">
        <w:rPr>
          <w:sz w:val="28"/>
          <w:szCs w:val="28"/>
        </w:rPr>
        <w:t>…</w:t>
      </w:r>
    </w:p>
    <w:p w14:paraId="2D831735" w14:textId="77777777" w:rsidR="000E4EC3" w:rsidRPr="00AE1EF8" w:rsidRDefault="000E4EC3" w:rsidP="000E4EC3">
      <w:pPr>
        <w:ind w:left="360"/>
        <w:rPr>
          <w:sz w:val="28"/>
          <w:szCs w:val="28"/>
        </w:rPr>
      </w:pPr>
      <w:r w:rsidRPr="00AE1EF8">
        <w:rPr>
          <w:sz w:val="28"/>
          <w:szCs w:val="28"/>
        </w:rPr>
        <w:t>………………………………………………………</w:t>
      </w:r>
      <w:r w:rsidR="00AE1EF8">
        <w:rPr>
          <w:sz w:val="28"/>
          <w:szCs w:val="28"/>
        </w:rPr>
        <w:t>……………………………..</w:t>
      </w:r>
    </w:p>
    <w:p w14:paraId="191E117E" w14:textId="77777777" w:rsidR="00C13FF7" w:rsidRPr="00AE1EF8" w:rsidRDefault="00C13FF7">
      <w:pPr>
        <w:rPr>
          <w:sz w:val="28"/>
          <w:szCs w:val="28"/>
        </w:rPr>
      </w:pPr>
    </w:p>
    <w:p w14:paraId="3191BBF5" w14:textId="77777777" w:rsidR="00C13FF7" w:rsidRPr="00AE1EF8" w:rsidRDefault="00C13FF7">
      <w:pPr>
        <w:numPr>
          <w:ilvl w:val="0"/>
          <w:numId w:val="3"/>
        </w:numPr>
        <w:rPr>
          <w:sz w:val="28"/>
          <w:szCs w:val="28"/>
        </w:rPr>
      </w:pPr>
      <w:r w:rsidRPr="00AE1EF8">
        <w:rPr>
          <w:sz w:val="28"/>
          <w:szCs w:val="28"/>
        </w:rPr>
        <w:t>Kontakt (adres i telefon)</w:t>
      </w:r>
    </w:p>
    <w:p w14:paraId="3EE46DC9" w14:textId="77777777" w:rsidR="00F975AD" w:rsidRPr="00AE1EF8" w:rsidRDefault="00F975AD" w:rsidP="00F975AD">
      <w:pPr>
        <w:ind w:left="720"/>
        <w:rPr>
          <w:sz w:val="28"/>
          <w:szCs w:val="28"/>
        </w:rPr>
      </w:pPr>
    </w:p>
    <w:p w14:paraId="5C54924F" w14:textId="77777777" w:rsidR="00F975AD" w:rsidRDefault="00F975AD" w:rsidP="00AE1EF8">
      <w:pPr>
        <w:ind w:left="360"/>
        <w:rPr>
          <w:sz w:val="28"/>
          <w:szCs w:val="28"/>
        </w:rPr>
      </w:pPr>
      <w:r w:rsidRPr="00AE1EF8">
        <w:rPr>
          <w:sz w:val="28"/>
          <w:szCs w:val="28"/>
        </w:rPr>
        <w:t>………………………………………………………..………………………………………………………..………………………………………………………</w:t>
      </w:r>
      <w:r w:rsidR="00AE1EF8">
        <w:rPr>
          <w:sz w:val="28"/>
          <w:szCs w:val="28"/>
        </w:rPr>
        <w:t>….</w:t>
      </w:r>
    </w:p>
    <w:p w14:paraId="337DB5D2" w14:textId="77777777" w:rsidR="0055714E" w:rsidRDefault="0055714E" w:rsidP="00AE1EF8">
      <w:pPr>
        <w:ind w:left="360"/>
        <w:rPr>
          <w:sz w:val="28"/>
          <w:szCs w:val="28"/>
        </w:rPr>
      </w:pPr>
    </w:p>
    <w:p w14:paraId="78B4F9F3" w14:textId="77777777" w:rsidR="00AE1EF8" w:rsidRDefault="00AE1EF8" w:rsidP="00AE1EF8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Numer rachunku bankowego</w:t>
      </w:r>
    </w:p>
    <w:p w14:paraId="51E5D61D" w14:textId="77777777" w:rsidR="00AE1EF8" w:rsidRDefault="00AE1EF8" w:rsidP="00AE1EF8">
      <w:pPr>
        <w:ind w:left="360"/>
        <w:rPr>
          <w:sz w:val="28"/>
          <w:szCs w:val="28"/>
        </w:rPr>
      </w:pPr>
    </w:p>
    <w:p w14:paraId="7953F3AB" w14:textId="77777777" w:rsidR="00AE1EF8" w:rsidRDefault="00AE1EF8" w:rsidP="00AE1EF8">
      <w:pPr>
        <w:ind w:left="360"/>
        <w:rPr>
          <w:sz w:val="28"/>
          <w:szCs w:val="28"/>
        </w:rPr>
      </w:pPr>
      <w:r w:rsidRPr="00AE1EF8">
        <w:rPr>
          <w:sz w:val="28"/>
          <w:szCs w:val="28"/>
        </w:rPr>
        <w:t>………………………………………………………..……………………………</w:t>
      </w:r>
    </w:p>
    <w:p w14:paraId="24B7DEDC" w14:textId="77777777" w:rsidR="00AE1EF8" w:rsidRDefault="00AE1EF8" w:rsidP="00AE1EF8">
      <w:pPr>
        <w:ind w:left="360"/>
        <w:rPr>
          <w:sz w:val="28"/>
          <w:szCs w:val="28"/>
        </w:rPr>
      </w:pPr>
    </w:p>
    <w:p w14:paraId="3CED5B97" w14:textId="77777777" w:rsidR="00AE1EF8" w:rsidRDefault="00AE1EF8" w:rsidP="00AE1EF8">
      <w:pPr>
        <w:ind w:left="360"/>
        <w:jc w:val="right"/>
        <w:rPr>
          <w:sz w:val="28"/>
          <w:szCs w:val="28"/>
        </w:rPr>
      </w:pPr>
    </w:p>
    <w:p w14:paraId="78DF7623" w14:textId="77777777" w:rsidR="00AE1EF8" w:rsidRDefault="00AE1EF8" w:rsidP="00AE1EF8">
      <w:pPr>
        <w:ind w:left="360"/>
        <w:jc w:val="right"/>
        <w:rPr>
          <w:sz w:val="28"/>
          <w:szCs w:val="28"/>
        </w:rPr>
      </w:pPr>
    </w:p>
    <w:p w14:paraId="2FC40517" w14:textId="77777777" w:rsidR="00AE1EF8" w:rsidRDefault="00AE1EF8" w:rsidP="00AE1EF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0E041E3F" w14:textId="77777777" w:rsidR="00AE1EF8" w:rsidRPr="00AE1EF8" w:rsidRDefault="00AE1EF8" w:rsidP="00AE1EF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Czytelny podpis zgłaszającego</w:t>
      </w:r>
    </w:p>
    <w:sectPr w:rsidR="00AE1EF8" w:rsidRPr="00AE1EF8" w:rsidSect="00F975AD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1355BD"/>
    <w:multiLevelType w:val="hybridMultilevel"/>
    <w:tmpl w:val="E732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21B2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8CB65FE"/>
    <w:multiLevelType w:val="hybridMultilevel"/>
    <w:tmpl w:val="3342DDA4"/>
    <w:lvl w:ilvl="0" w:tplc="1F22E76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22711264">
    <w:abstractNumId w:val="0"/>
  </w:num>
  <w:num w:numId="2" w16cid:durableId="1241328718">
    <w:abstractNumId w:val="1"/>
  </w:num>
  <w:num w:numId="3" w16cid:durableId="2041123317">
    <w:abstractNumId w:val="3"/>
  </w:num>
  <w:num w:numId="4" w16cid:durableId="1167791992">
    <w:abstractNumId w:val="2"/>
  </w:num>
  <w:num w:numId="5" w16cid:durableId="1667589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0C"/>
    <w:rsid w:val="0004330C"/>
    <w:rsid w:val="000E4EC3"/>
    <w:rsid w:val="00173614"/>
    <w:rsid w:val="001C5A0B"/>
    <w:rsid w:val="002F3996"/>
    <w:rsid w:val="003509A5"/>
    <w:rsid w:val="003F1E64"/>
    <w:rsid w:val="005205E7"/>
    <w:rsid w:val="005452B3"/>
    <w:rsid w:val="0055714E"/>
    <w:rsid w:val="005778C0"/>
    <w:rsid w:val="006077B5"/>
    <w:rsid w:val="006E12EC"/>
    <w:rsid w:val="0077402C"/>
    <w:rsid w:val="00776A2A"/>
    <w:rsid w:val="00820E53"/>
    <w:rsid w:val="008A36A1"/>
    <w:rsid w:val="008B3DED"/>
    <w:rsid w:val="008F55FD"/>
    <w:rsid w:val="009F1A09"/>
    <w:rsid w:val="00AE1EF8"/>
    <w:rsid w:val="00AE405E"/>
    <w:rsid w:val="00C13FF7"/>
    <w:rsid w:val="00C46A6D"/>
    <w:rsid w:val="00C54F69"/>
    <w:rsid w:val="00D13BB8"/>
    <w:rsid w:val="00D15B10"/>
    <w:rsid w:val="00D6513A"/>
    <w:rsid w:val="00D77B9C"/>
    <w:rsid w:val="00DF3CDD"/>
    <w:rsid w:val="00E85FEE"/>
    <w:rsid w:val="00EC25E4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0F044B"/>
  <w15:docId w15:val="{0A598957-8A37-4246-B4AE-5D0D781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rsid w:val="00F975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3D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8B3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GBP Zakrzówek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Marzec</dc:creator>
  <cp:lastModifiedBy>CKiB</cp:lastModifiedBy>
  <cp:revision>3</cp:revision>
  <cp:lastPrinted>2021-08-04T12:09:00Z</cp:lastPrinted>
  <dcterms:created xsi:type="dcterms:W3CDTF">2023-08-29T06:44:00Z</dcterms:created>
  <dcterms:modified xsi:type="dcterms:W3CDTF">2023-08-29T06:45:00Z</dcterms:modified>
</cp:coreProperties>
</file>